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F8F" w:rsidRDefault="002E7740" w:rsidP="00BB75BA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  <w:lang w:val="kk-KZ"/>
        </w:rPr>
        <w:t xml:space="preserve"> </w:t>
      </w:r>
      <w:r w:rsidR="00187849">
        <w:rPr>
          <w:rFonts w:eastAsia="Times New Roman"/>
          <w:b/>
          <w:sz w:val="28"/>
          <w:szCs w:val="28"/>
          <w:lang w:val="kk-KZ"/>
        </w:rPr>
        <w:t>«</w:t>
      </w:r>
      <w:r>
        <w:rPr>
          <w:rFonts w:eastAsia="Times New Roman"/>
          <w:b/>
          <w:sz w:val="28"/>
          <w:szCs w:val="28"/>
          <w:lang w:val="kk-KZ"/>
        </w:rPr>
        <w:t>Т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әуекелдерді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басқару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жүйесін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қолдан</w:t>
      </w:r>
      <w:proofErr w:type="spellEnd"/>
      <w:r w:rsidR="00A608EA">
        <w:rPr>
          <w:rFonts w:eastAsia="Times New Roman"/>
          <w:b/>
          <w:sz w:val="28"/>
          <w:szCs w:val="28"/>
          <w:lang w:val="kk-KZ"/>
        </w:rPr>
        <w:t>у</w:t>
      </w:r>
      <w:r w:rsidR="00DE2F8F" w:rsidRPr="00BB75BA">
        <w:rPr>
          <w:rFonts w:eastAsia="Times New Roman"/>
          <w:b/>
          <w:sz w:val="28"/>
          <w:szCs w:val="28"/>
        </w:rPr>
        <w:t xml:space="preserve"> </w:t>
      </w:r>
      <w:r w:rsidR="00A608EA">
        <w:rPr>
          <w:rFonts w:eastAsia="Times New Roman"/>
          <w:b/>
          <w:sz w:val="28"/>
          <w:szCs w:val="28"/>
          <w:lang w:val="kk-KZ"/>
        </w:rPr>
        <w:t>арқылы</w:t>
      </w:r>
      <w:r w:rsidR="00DE2F8F" w:rsidRPr="00BB75BA">
        <w:rPr>
          <w:rFonts w:eastAsia="Times New Roman"/>
          <w:b/>
          <w:sz w:val="28"/>
          <w:szCs w:val="28"/>
        </w:rPr>
        <w:t xml:space="preserve">,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Еуразиялық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экономикалық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одақтың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кедендік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аумағына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тауарларды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әкелуді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жүзеге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асыратын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салық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төлеушілерді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әкімшілендіру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</w:t>
      </w:r>
      <w:r w:rsidR="00A608EA">
        <w:rPr>
          <w:rFonts w:eastAsia="Times New Roman"/>
          <w:b/>
          <w:sz w:val="28"/>
          <w:szCs w:val="28"/>
          <w:lang w:val="kk-KZ"/>
        </w:rPr>
        <w:t>бойынша</w:t>
      </w:r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пилоттық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жобаны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іске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асыру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қағида</w:t>
      </w:r>
      <w:r w:rsidR="00187849">
        <w:rPr>
          <w:rFonts w:eastAsia="Times New Roman"/>
          <w:b/>
          <w:sz w:val="28"/>
          <w:szCs w:val="28"/>
        </w:rPr>
        <w:t>лары</w:t>
      </w:r>
      <w:proofErr w:type="spellEnd"/>
      <w:r w:rsidR="00187849">
        <w:rPr>
          <w:rFonts w:eastAsia="Times New Roman"/>
          <w:b/>
          <w:sz w:val="28"/>
          <w:szCs w:val="28"/>
        </w:rPr>
        <w:t xml:space="preserve"> мен </w:t>
      </w:r>
      <w:proofErr w:type="spellStart"/>
      <w:r w:rsidR="00187849">
        <w:rPr>
          <w:rFonts w:eastAsia="Times New Roman"/>
          <w:b/>
          <w:sz w:val="28"/>
          <w:szCs w:val="28"/>
        </w:rPr>
        <w:t>мерзімін</w:t>
      </w:r>
      <w:proofErr w:type="spellEnd"/>
      <w:r w:rsidR="00187849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187849">
        <w:rPr>
          <w:rFonts w:eastAsia="Times New Roman"/>
          <w:b/>
          <w:sz w:val="28"/>
          <w:szCs w:val="28"/>
        </w:rPr>
        <w:t>бекіту</w:t>
      </w:r>
      <w:proofErr w:type="spellEnd"/>
      <w:r w:rsidR="00187849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187849">
        <w:rPr>
          <w:rFonts w:eastAsia="Times New Roman"/>
          <w:b/>
          <w:sz w:val="28"/>
          <w:szCs w:val="28"/>
        </w:rPr>
        <w:t>туралы</w:t>
      </w:r>
      <w:proofErr w:type="spellEnd"/>
      <w:r w:rsidR="00187849">
        <w:rPr>
          <w:rFonts w:eastAsia="Times New Roman"/>
          <w:b/>
          <w:sz w:val="28"/>
          <w:szCs w:val="28"/>
        </w:rPr>
        <w:t>»</w:t>
      </w:r>
      <w:r w:rsidR="00187849">
        <w:rPr>
          <w:rFonts w:eastAsia="Times New Roman"/>
          <w:b/>
          <w:sz w:val="28"/>
          <w:szCs w:val="28"/>
          <w:lang w:val="kk-KZ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Қазақстан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Республикасы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Қаржы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министрінің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2020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жылғы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19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қазандағы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№ 1024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бұйрығының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күші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жойылды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деп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тану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туралы</w:t>
      </w:r>
      <w:proofErr w:type="spellEnd"/>
      <w:r w:rsidR="00187849">
        <w:rPr>
          <w:rFonts w:eastAsia="Times New Roman"/>
          <w:b/>
          <w:sz w:val="28"/>
          <w:szCs w:val="28"/>
          <w:lang w:val="kk-KZ"/>
        </w:rPr>
        <w:t>»</w:t>
      </w:r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Қазақстан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Республикасы</w:t>
      </w:r>
      <w:proofErr w:type="spellEnd"/>
      <w:r w:rsidR="00A608EA">
        <w:rPr>
          <w:rFonts w:eastAsia="Times New Roman"/>
          <w:b/>
          <w:sz w:val="28"/>
          <w:szCs w:val="28"/>
          <w:lang w:val="kk-KZ"/>
        </w:rPr>
        <w:t>ның</w:t>
      </w:r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Қаржы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министрі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бұйрығының</w:t>
      </w:r>
      <w:proofErr w:type="spellEnd"/>
      <w:r w:rsidR="00DE2F8F" w:rsidRPr="00BB75BA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DE2F8F" w:rsidRPr="00BB75BA">
        <w:rPr>
          <w:rFonts w:eastAsia="Times New Roman"/>
          <w:b/>
          <w:sz w:val="28"/>
          <w:szCs w:val="28"/>
        </w:rPr>
        <w:t>жобасына</w:t>
      </w:r>
      <w:proofErr w:type="spellEnd"/>
    </w:p>
    <w:p w:rsidR="002E7740" w:rsidRPr="00E23748" w:rsidRDefault="0014403E" w:rsidP="00BB75BA">
      <w:pPr>
        <w:jc w:val="center"/>
        <w:rPr>
          <w:rFonts w:eastAsiaTheme="minorEastAsia"/>
          <w:sz w:val="28"/>
          <w:szCs w:val="28"/>
          <w:lang w:val="kk-KZ"/>
        </w:rPr>
      </w:pPr>
      <w:r>
        <w:rPr>
          <w:rFonts w:eastAsiaTheme="minorEastAsia"/>
          <w:b/>
          <w:sz w:val="28"/>
          <w:szCs w:val="28"/>
          <w:lang w:val="kk-KZ"/>
        </w:rPr>
        <w:t>ТҮСІНДІРМЕ ЖАЗБА</w:t>
      </w:r>
      <w:r w:rsidR="00663CCB">
        <w:rPr>
          <w:rFonts w:eastAsiaTheme="minorEastAsia"/>
          <w:b/>
          <w:sz w:val="28"/>
          <w:szCs w:val="28"/>
          <w:lang w:val="kk-KZ"/>
        </w:rPr>
        <w:t xml:space="preserve"> </w:t>
      </w:r>
      <w:r w:rsidR="00663CCB" w:rsidRPr="00663CCB">
        <w:rPr>
          <w:rFonts w:eastAsiaTheme="minorEastAsia"/>
          <w:sz w:val="28"/>
          <w:szCs w:val="28"/>
          <w:lang w:val="kk-KZ"/>
        </w:rPr>
        <w:t>(бұдан әрі – Жоба)</w:t>
      </w:r>
    </w:p>
    <w:p w:rsidR="000A0BB1" w:rsidRDefault="000A0BB1" w:rsidP="00BB75BA">
      <w:pPr>
        <w:jc w:val="center"/>
        <w:rPr>
          <w:rFonts w:eastAsia="Times New Roman"/>
          <w:b/>
          <w:sz w:val="28"/>
          <w:szCs w:val="28"/>
        </w:rPr>
      </w:pPr>
    </w:p>
    <w:p w:rsidR="000A0BB1" w:rsidRPr="00187849" w:rsidRDefault="000A0BB1" w:rsidP="00BB75BA">
      <w:pPr>
        <w:jc w:val="center"/>
        <w:rPr>
          <w:rFonts w:eastAsia="Times New Roman"/>
          <w:b/>
          <w:sz w:val="28"/>
          <w:szCs w:val="28"/>
        </w:rPr>
      </w:pPr>
    </w:p>
    <w:p w:rsidR="00DE2F8F" w:rsidRPr="002C38FC" w:rsidRDefault="00DE2F8F" w:rsidP="007E764D">
      <w:pPr>
        <w:ind w:firstLine="708"/>
        <w:jc w:val="both"/>
        <w:rPr>
          <w:rFonts w:eastAsia="Times New Roman"/>
          <w:b/>
          <w:sz w:val="28"/>
          <w:szCs w:val="28"/>
        </w:rPr>
      </w:pPr>
      <w:r w:rsidRPr="002C38FC">
        <w:rPr>
          <w:rFonts w:eastAsia="Times New Roman"/>
          <w:b/>
          <w:sz w:val="28"/>
          <w:szCs w:val="28"/>
        </w:rPr>
        <w:t xml:space="preserve">1. </w:t>
      </w:r>
      <w:proofErr w:type="spellStart"/>
      <w:r w:rsidRPr="002C38FC">
        <w:rPr>
          <w:rFonts w:eastAsia="Times New Roman"/>
          <w:b/>
          <w:sz w:val="28"/>
          <w:szCs w:val="28"/>
        </w:rPr>
        <w:t>Әзірлеуші</w:t>
      </w:r>
      <w:proofErr w:type="spellEnd"/>
      <w:r w:rsidRPr="002C38FC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2C38FC">
        <w:rPr>
          <w:rFonts w:eastAsia="Times New Roman"/>
          <w:b/>
          <w:sz w:val="28"/>
          <w:szCs w:val="28"/>
        </w:rPr>
        <w:t>мемлекеттік</w:t>
      </w:r>
      <w:proofErr w:type="spellEnd"/>
      <w:r w:rsidRPr="002C38FC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2C38FC">
        <w:rPr>
          <w:rFonts w:eastAsia="Times New Roman"/>
          <w:b/>
          <w:sz w:val="28"/>
          <w:szCs w:val="28"/>
        </w:rPr>
        <w:t>органның</w:t>
      </w:r>
      <w:proofErr w:type="spellEnd"/>
      <w:r w:rsidRPr="002C38FC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2C38FC">
        <w:rPr>
          <w:rFonts w:eastAsia="Times New Roman"/>
          <w:b/>
          <w:sz w:val="28"/>
          <w:szCs w:val="28"/>
        </w:rPr>
        <w:t>атауы</w:t>
      </w:r>
      <w:proofErr w:type="spellEnd"/>
    </w:p>
    <w:p w:rsidR="00DE2F8F" w:rsidRPr="00DE2F8F" w:rsidRDefault="00DE2F8F" w:rsidP="007E764D">
      <w:pPr>
        <w:ind w:firstLine="708"/>
        <w:jc w:val="both"/>
        <w:rPr>
          <w:rFonts w:eastAsia="Times New Roman"/>
          <w:sz w:val="28"/>
          <w:szCs w:val="28"/>
        </w:rPr>
      </w:pPr>
      <w:proofErr w:type="spellStart"/>
      <w:r w:rsidRPr="00DE2F8F">
        <w:rPr>
          <w:rFonts w:eastAsia="Times New Roman"/>
          <w:sz w:val="28"/>
          <w:szCs w:val="28"/>
        </w:rPr>
        <w:t>Қазақстан</w:t>
      </w:r>
      <w:proofErr w:type="spellEnd"/>
      <w:r w:rsidRPr="00DE2F8F">
        <w:rPr>
          <w:rFonts w:eastAsia="Times New Roman"/>
          <w:sz w:val="28"/>
          <w:szCs w:val="28"/>
        </w:rPr>
        <w:t xml:space="preserve"> </w:t>
      </w:r>
      <w:proofErr w:type="spellStart"/>
      <w:r w:rsidRPr="00DE2F8F">
        <w:rPr>
          <w:rFonts w:eastAsia="Times New Roman"/>
          <w:sz w:val="28"/>
          <w:szCs w:val="28"/>
        </w:rPr>
        <w:t>Республикасының</w:t>
      </w:r>
      <w:proofErr w:type="spellEnd"/>
      <w:r w:rsidRPr="00DE2F8F">
        <w:rPr>
          <w:rFonts w:eastAsia="Times New Roman"/>
          <w:sz w:val="28"/>
          <w:szCs w:val="28"/>
        </w:rPr>
        <w:t xml:space="preserve"> </w:t>
      </w:r>
      <w:proofErr w:type="spellStart"/>
      <w:r w:rsidRPr="00DE2F8F">
        <w:rPr>
          <w:rFonts w:eastAsia="Times New Roman"/>
          <w:sz w:val="28"/>
          <w:szCs w:val="28"/>
        </w:rPr>
        <w:t>Қаржы</w:t>
      </w:r>
      <w:proofErr w:type="spellEnd"/>
      <w:r w:rsidRPr="00DE2F8F">
        <w:rPr>
          <w:rFonts w:eastAsia="Times New Roman"/>
          <w:sz w:val="28"/>
          <w:szCs w:val="28"/>
        </w:rPr>
        <w:t xml:space="preserve"> </w:t>
      </w:r>
      <w:proofErr w:type="spellStart"/>
      <w:r w:rsidRPr="00DE2F8F">
        <w:rPr>
          <w:rFonts w:eastAsia="Times New Roman"/>
          <w:sz w:val="28"/>
          <w:szCs w:val="28"/>
        </w:rPr>
        <w:t>министрлігі</w:t>
      </w:r>
      <w:proofErr w:type="spellEnd"/>
      <w:r w:rsidRPr="00DE2F8F">
        <w:rPr>
          <w:rFonts w:eastAsia="Times New Roman"/>
          <w:sz w:val="28"/>
          <w:szCs w:val="28"/>
        </w:rPr>
        <w:t>.</w:t>
      </w:r>
    </w:p>
    <w:p w:rsidR="00DE2F8F" w:rsidRPr="00C62996" w:rsidRDefault="00DE2F8F" w:rsidP="007E764D">
      <w:pPr>
        <w:ind w:firstLine="708"/>
        <w:jc w:val="both"/>
        <w:rPr>
          <w:rFonts w:eastAsia="Times New Roman"/>
          <w:b/>
          <w:sz w:val="28"/>
          <w:szCs w:val="28"/>
        </w:rPr>
      </w:pPr>
      <w:r w:rsidRPr="00C62996">
        <w:rPr>
          <w:rFonts w:eastAsia="Times New Roman"/>
          <w:b/>
          <w:sz w:val="28"/>
          <w:szCs w:val="28"/>
        </w:rPr>
        <w:t xml:space="preserve">2. </w:t>
      </w:r>
      <w:proofErr w:type="spellStart"/>
      <w:r w:rsidRPr="00C62996">
        <w:rPr>
          <w:rFonts w:eastAsia="Times New Roman"/>
          <w:b/>
          <w:sz w:val="28"/>
          <w:szCs w:val="28"/>
        </w:rPr>
        <w:t>Тиісті</w:t>
      </w:r>
      <w:proofErr w:type="spellEnd"/>
      <w:r w:rsidRPr="00C62996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C62996">
        <w:rPr>
          <w:rFonts w:eastAsia="Times New Roman"/>
          <w:b/>
          <w:sz w:val="28"/>
          <w:szCs w:val="28"/>
        </w:rPr>
        <w:t>құқықтық</w:t>
      </w:r>
      <w:proofErr w:type="spellEnd"/>
      <w:r w:rsidRPr="00C62996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C62996">
        <w:rPr>
          <w:rFonts w:eastAsia="Times New Roman"/>
          <w:b/>
          <w:sz w:val="28"/>
          <w:szCs w:val="28"/>
        </w:rPr>
        <w:t>актілерге</w:t>
      </w:r>
      <w:proofErr w:type="spellEnd"/>
      <w:r w:rsidRPr="00C62996">
        <w:rPr>
          <w:rFonts w:eastAsia="Times New Roman"/>
          <w:b/>
          <w:sz w:val="28"/>
          <w:szCs w:val="28"/>
        </w:rPr>
        <w:t xml:space="preserve">, </w:t>
      </w:r>
      <w:proofErr w:type="spellStart"/>
      <w:r w:rsidRPr="00C62996">
        <w:rPr>
          <w:rFonts w:eastAsia="Times New Roman"/>
          <w:b/>
          <w:sz w:val="28"/>
          <w:szCs w:val="28"/>
        </w:rPr>
        <w:t>Қазақстан</w:t>
      </w:r>
      <w:proofErr w:type="spellEnd"/>
      <w:r w:rsidRPr="00C62996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C62996">
        <w:rPr>
          <w:rFonts w:eastAsia="Times New Roman"/>
          <w:b/>
          <w:sz w:val="28"/>
          <w:szCs w:val="28"/>
        </w:rPr>
        <w:t>Республикасы</w:t>
      </w:r>
      <w:proofErr w:type="spellEnd"/>
      <w:r w:rsidRPr="00C62996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C62996">
        <w:rPr>
          <w:rFonts w:eastAsia="Times New Roman"/>
          <w:b/>
          <w:sz w:val="28"/>
          <w:szCs w:val="28"/>
        </w:rPr>
        <w:t>ратификациялаған</w:t>
      </w:r>
      <w:proofErr w:type="spellEnd"/>
      <w:r w:rsidRPr="00C62996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C62996">
        <w:rPr>
          <w:rFonts w:eastAsia="Times New Roman"/>
          <w:b/>
          <w:sz w:val="28"/>
          <w:szCs w:val="28"/>
        </w:rPr>
        <w:t>халықаралық</w:t>
      </w:r>
      <w:proofErr w:type="spellEnd"/>
      <w:r w:rsidRPr="00C62996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C62996">
        <w:rPr>
          <w:rFonts w:eastAsia="Times New Roman"/>
          <w:b/>
          <w:sz w:val="28"/>
          <w:szCs w:val="28"/>
        </w:rPr>
        <w:t>шарттардың</w:t>
      </w:r>
      <w:proofErr w:type="spellEnd"/>
      <w:r w:rsidRPr="00C62996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C62996">
        <w:rPr>
          <w:rFonts w:eastAsia="Times New Roman"/>
          <w:b/>
          <w:sz w:val="28"/>
          <w:szCs w:val="28"/>
        </w:rPr>
        <w:t>нормаларына</w:t>
      </w:r>
      <w:proofErr w:type="spellEnd"/>
      <w:r w:rsidRPr="00C62996">
        <w:rPr>
          <w:rFonts w:eastAsia="Times New Roman"/>
          <w:b/>
          <w:sz w:val="28"/>
          <w:szCs w:val="28"/>
        </w:rPr>
        <w:t xml:space="preserve">, </w:t>
      </w:r>
      <w:proofErr w:type="spellStart"/>
      <w:r w:rsidRPr="00C62996">
        <w:rPr>
          <w:rFonts w:eastAsia="Times New Roman"/>
          <w:b/>
          <w:sz w:val="28"/>
          <w:szCs w:val="28"/>
        </w:rPr>
        <w:t>Қазақстан</w:t>
      </w:r>
      <w:proofErr w:type="spellEnd"/>
      <w:r w:rsidRPr="00C62996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C62996">
        <w:rPr>
          <w:rFonts w:eastAsia="Times New Roman"/>
          <w:b/>
          <w:sz w:val="28"/>
          <w:szCs w:val="28"/>
        </w:rPr>
        <w:t>Республикасы</w:t>
      </w:r>
      <w:proofErr w:type="spellEnd"/>
      <w:r w:rsidRPr="00C62996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C62996">
        <w:rPr>
          <w:rFonts w:eastAsia="Times New Roman"/>
          <w:b/>
          <w:sz w:val="28"/>
          <w:szCs w:val="28"/>
        </w:rPr>
        <w:t>қатысушысы</w:t>
      </w:r>
      <w:proofErr w:type="spellEnd"/>
      <w:r w:rsidRPr="00C62996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C62996">
        <w:rPr>
          <w:rFonts w:eastAsia="Times New Roman"/>
          <w:b/>
          <w:sz w:val="28"/>
          <w:szCs w:val="28"/>
        </w:rPr>
        <w:t>болып</w:t>
      </w:r>
      <w:proofErr w:type="spellEnd"/>
      <w:r w:rsidRPr="00C62996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C62996">
        <w:rPr>
          <w:rFonts w:eastAsia="Times New Roman"/>
          <w:b/>
          <w:sz w:val="28"/>
          <w:szCs w:val="28"/>
        </w:rPr>
        <w:t>табылатын</w:t>
      </w:r>
      <w:proofErr w:type="spellEnd"/>
      <w:r w:rsidRPr="00C62996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C62996">
        <w:rPr>
          <w:rFonts w:eastAsia="Times New Roman"/>
          <w:b/>
          <w:sz w:val="28"/>
          <w:szCs w:val="28"/>
        </w:rPr>
        <w:t>халықаралық</w:t>
      </w:r>
      <w:proofErr w:type="spellEnd"/>
      <w:r w:rsidRPr="00C62996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C62996">
        <w:rPr>
          <w:rFonts w:eastAsia="Times New Roman"/>
          <w:b/>
          <w:sz w:val="28"/>
          <w:szCs w:val="28"/>
        </w:rPr>
        <w:t>ұйымдардың</w:t>
      </w:r>
      <w:proofErr w:type="spellEnd"/>
      <w:r w:rsidRPr="00C62996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C62996">
        <w:rPr>
          <w:rFonts w:eastAsia="Times New Roman"/>
          <w:b/>
          <w:sz w:val="28"/>
          <w:szCs w:val="28"/>
        </w:rPr>
        <w:t>шешімдеріне</w:t>
      </w:r>
      <w:proofErr w:type="spellEnd"/>
      <w:r w:rsidRPr="00C62996">
        <w:rPr>
          <w:rFonts w:eastAsia="Times New Roman"/>
          <w:b/>
          <w:sz w:val="28"/>
          <w:szCs w:val="28"/>
        </w:rPr>
        <w:t xml:space="preserve">, </w:t>
      </w:r>
      <w:proofErr w:type="spellStart"/>
      <w:r w:rsidRPr="00C62996">
        <w:rPr>
          <w:rFonts w:eastAsia="Times New Roman"/>
          <w:b/>
          <w:sz w:val="28"/>
          <w:szCs w:val="28"/>
        </w:rPr>
        <w:t>Пре</w:t>
      </w:r>
      <w:r w:rsidR="00C62996" w:rsidRPr="00C62996">
        <w:rPr>
          <w:rFonts w:eastAsia="Times New Roman"/>
          <w:b/>
          <w:sz w:val="28"/>
          <w:szCs w:val="28"/>
        </w:rPr>
        <w:t>зиденттің</w:t>
      </w:r>
      <w:proofErr w:type="spellEnd"/>
      <w:r w:rsidR="00C62996" w:rsidRPr="00C62996">
        <w:rPr>
          <w:rFonts w:eastAsia="Times New Roman"/>
          <w:b/>
          <w:sz w:val="28"/>
          <w:szCs w:val="28"/>
        </w:rPr>
        <w:t xml:space="preserve">, Президент </w:t>
      </w:r>
      <w:proofErr w:type="spellStart"/>
      <w:r w:rsidR="00C62996" w:rsidRPr="00C62996">
        <w:rPr>
          <w:rFonts w:eastAsia="Times New Roman"/>
          <w:b/>
          <w:sz w:val="28"/>
          <w:szCs w:val="28"/>
        </w:rPr>
        <w:t>Әкімшілігі</w:t>
      </w:r>
      <w:proofErr w:type="spellEnd"/>
      <w:r w:rsidRPr="00C62996">
        <w:rPr>
          <w:rFonts w:eastAsia="Times New Roman"/>
          <w:b/>
          <w:sz w:val="28"/>
          <w:szCs w:val="28"/>
        </w:rPr>
        <w:t xml:space="preserve">, </w:t>
      </w:r>
      <w:proofErr w:type="spellStart"/>
      <w:r w:rsidRPr="00C62996">
        <w:rPr>
          <w:rFonts w:eastAsia="Times New Roman"/>
          <w:b/>
          <w:sz w:val="28"/>
          <w:szCs w:val="28"/>
        </w:rPr>
        <w:t>Үкімет</w:t>
      </w:r>
      <w:proofErr w:type="spellEnd"/>
      <w:r w:rsidR="00C62996" w:rsidRPr="00C62996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C62996" w:rsidRPr="00C62996">
        <w:rPr>
          <w:rFonts w:eastAsia="Times New Roman"/>
          <w:b/>
          <w:sz w:val="28"/>
          <w:szCs w:val="28"/>
        </w:rPr>
        <w:t>және</w:t>
      </w:r>
      <w:proofErr w:type="spellEnd"/>
      <w:r w:rsidR="00C62996" w:rsidRPr="00C62996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C62996" w:rsidRPr="00C62996">
        <w:rPr>
          <w:rFonts w:eastAsia="Times New Roman"/>
          <w:b/>
          <w:sz w:val="28"/>
          <w:szCs w:val="28"/>
        </w:rPr>
        <w:t>Үкімет</w:t>
      </w:r>
      <w:proofErr w:type="spellEnd"/>
      <w:r w:rsidR="00C62996" w:rsidRPr="00C62996">
        <w:rPr>
          <w:rFonts w:eastAsia="Times New Roman"/>
          <w:b/>
          <w:sz w:val="28"/>
          <w:szCs w:val="28"/>
        </w:rPr>
        <w:t xml:space="preserve"> Аппараты</w:t>
      </w:r>
      <w:r w:rsidRPr="00C62996">
        <w:rPr>
          <w:rFonts w:eastAsia="Times New Roman"/>
          <w:b/>
          <w:sz w:val="28"/>
          <w:szCs w:val="28"/>
        </w:rPr>
        <w:t xml:space="preserve"> </w:t>
      </w:r>
      <w:r w:rsidR="00C62996" w:rsidRPr="00C62996">
        <w:rPr>
          <w:rFonts w:eastAsia="Times New Roman"/>
          <w:b/>
          <w:sz w:val="28"/>
          <w:szCs w:val="28"/>
          <w:lang w:val="kk-KZ"/>
        </w:rPr>
        <w:t xml:space="preserve">басшылығының </w:t>
      </w:r>
      <w:proofErr w:type="spellStart"/>
      <w:r w:rsidRPr="00C62996">
        <w:rPr>
          <w:rFonts w:eastAsia="Times New Roman"/>
          <w:b/>
          <w:sz w:val="28"/>
          <w:szCs w:val="28"/>
        </w:rPr>
        <w:t>хаттамалық</w:t>
      </w:r>
      <w:proofErr w:type="spellEnd"/>
      <w:r w:rsidRPr="00C62996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C62996">
        <w:rPr>
          <w:rFonts w:eastAsia="Times New Roman"/>
          <w:b/>
          <w:sz w:val="28"/>
          <w:szCs w:val="28"/>
        </w:rPr>
        <w:t>және</w:t>
      </w:r>
      <w:proofErr w:type="spellEnd"/>
      <w:r w:rsidRPr="00C62996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C62996">
        <w:rPr>
          <w:rFonts w:eastAsia="Times New Roman"/>
          <w:b/>
          <w:sz w:val="28"/>
          <w:szCs w:val="28"/>
        </w:rPr>
        <w:t>өзге</w:t>
      </w:r>
      <w:proofErr w:type="spellEnd"/>
      <w:r w:rsidRPr="00C62996">
        <w:rPr>
          <w:rFonts w:eastAsia="Times New Roman"/>
          <w:b/>
          <w:sz w:val="28"/>
          <w:szCs w:val="28"/>
        </w:rPr>
        <w:t xml:space="preserve"> де </w:t>
      </w:r>
      <w:proofErr w:type="spellStart"/>
      <w:r w:rsidRPr="00C62996">
        <w:rPr>
          <w:rFonts w:eastAsia="Times New Roman"/>
          <w:b/>
          <w:sz w:val="28"/>
          <w:szCs w:val="28"/>
        </w:rPr>
        <w:t>тапсырмаларына</w:t>
      </w:r>
      <w:proofErr w:type="spellEnd"/>
      <w:r w:rsidRPr="00C62996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C62996" w:rsidRPr="00C62996">
        <w:rPr>
          <w:rFonts w:eastAsia="Times New Roman"/>
          <w:b/>
          <w:sz w:val="28"/>
          <w:szCs w:val="28"/>
        </w:rPr>
        <w:t>сілтеме</w:t>
      </w:r>
      <w:proofErr w:type="spellEnd"/>
      <w:r w:rsidR="00C62996" w:rsidRPr="00C62996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C62996" w:rsidRPr="00C62996">
        <w:rPr>
          <w:rFonts w:eastAsia="Times New Roman"/>
          <w:b/>
          <w:sz w:val="28"/>
          <w:szCs w:val="28"/>
        </w:rPr>
        <w:t>жасай</w:t>
      </w:r>
      <w:proofErr w:type="spellEnd"/>
      <w:r w:rsidR="00C62996" w:rsidRPr="00C62996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C62996" w:rsidRPr="00C62996">
        <w:rPr>
          <w:rFonts w:eastAsia="Times New Roman"/>
          <w:b/>
          <w:sz w:val="28"/>
          <w:szCs w:val="28"/>
        </w:rPr>
        <w:t>отырып</w:t>
      </w:r>
      <w:proofErr w:type="spellEnd"/>
      <w:r w:rsidR="00C62996" w:rsidRPr="00C62996">
        <w:rPr>
          <w:rFonts w:eastAsia="Times New Roman"/>
          <w:b/>
          <w:sz w:val="28"/>
          <w:szCs w:val="28"/>
          <w:lang w:val="kk-KZ"/>
        </w:rPr>
        <w:t>, жобаны</w:t>
      </w:r>
      <w:r w:rsidR="00C62996" w:rsidRPr="00C62996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C62996">
        <w:rPr>
          <w:rFonts w:eastAsia="Times New Roman"/>
          <w:b/>
          <w:sz w:val="28"/>
          <w:szCs w:val="28"/>
        </w:rPr>
        <w:t>қабылдау</w:t>
      </w:r>
      <w:proofErr w:type="spellEnd"/>
      <w:r w:rsidR="00C62996" w:rsidRPr="00C62996">
        <w:rPr>
          <w:rFonts w:eastAsia="Times New Roman"/>
          <w:b/>
          <w:sz w:val="28"/>
          <w:szCs w:val="28"/>
          <w:lang w:val="kk-KZ"/>
        </w:rPr>
        <w:t xml:space="preserve"> үшін</w:t>
      </w:r>
      <w:r w:rsidRPr="00C62996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C62996" w:rsidRPr="00C62996">
        <w:rPr>
          <w:rFonts w:eastAsia="Times New Roman"/>
          <w:b/>
          <w:sz w:val="28"/>
          <w:szCs w:val="28"/>
        </w:rPr>
        <w:t>негіздемелер</w:t>
      </w:r>
      <w:proofErr w:type="spellEnd"/>
      <w:r w:rsidR="00C62996" w:rsidRPr="00C62996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C62996" w:rsidRPr="00C62996">
        <w:rPr>
          <w:rFonts w:eastAsia="Times New Roman"/>
          <w:b/>
          <w:sz w:val="28"/>
          <w:szCs w:val="28"/>
        </w:rPr>
        <w:t>және</w:t>
      </w:r>
      <w:proofErr w:type="spellEnd"/>
      <w:r w:rsidR="00C62996" w:rsidRPr="00C62996">
        <w:rPr>
          <w:rFonts w:eastAsia="Times New Roman"/>
          <w:b/>
          <w:sz w:val="28"/>
          <w:szCs w:val="28"/>
        </w:rPr>
        <w:t>/</w:t>
      </w:r>
      <w:proofErr w:type="spellStart"/>
      <w:r w:rsidR="00C62996" w:rsidRPr="00C62996">
        <w:rPr>
          <w:rFonts w:eastAsia="Times New Roman"/>
          <w:b/>
          <w:sz w:val="28"/>
          <w:szCs w:val="28"/>
        </w:rPr>
        <w:t>немесе</w:t>
      </w:r>
      <w:proofErr w:type="spellEnd"/>
      <w:r w:rsidR="00C62996" w:rsidRPr="00C62996">
        <w:rPr>
          <w:rFonts w:eastAsia="Times New Roman"/>
          <w:b/>
          <w:sz w:val="28"/>
          <w:szCs w:val="28"/>
        </w:rPr>
        <w:t xml:space="preserve"> оны </w:t>
      </w:r>
      <w:proofErr w:type="spellStart"/>
      <w:r w:rsidR="00C62996" w:rsidRPr="00C62996">
        <w:rPr>
          <w:rFonts w:eastAsia="Times New Roman"/>
          <w:b/>
          <w:sz w:val="28"/>
          <w:szCs w:val="28"/>
        </w:rPr>
        <w:t>қабылдау</w:t>
      </w:r>
      <w:proofErr w:type="spellEnd"/>
      <w:r w:rsidR="00C62996" w:rsidRPr="00C62996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C62996">
        <w:rPr>
          <w:rFonts w:eastAsia="Times New Roman"/>
          <w:b/>
          <w:sz w:val="28"/>
          <w:szCs w:val="28"/>
        </w:rPr>
        <w:t>қажет</w:t>
      </w:r>
      <w:r w:rsidR="00C62996" w:rsidRPr="00C62996">
        <w:rPr>
          <w:rFonts w:eastAsia="Times New Roman"/>
          <w:b/>
          <w:sz w:val="28"/>
          <w:szCs w:val="28"/>
        </w:rPr>
        <w:t>тігінің</w:t>
      </w:r>
      <w:proofErr w:type="spellEnd"/>
      <w:r w:rsidR="00C62996" w:rsidRPr="00C62996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C62996" w:rsidRPr="00C62996">
        <w:rPr>
          <w:rFonts w:eastAsia="Times New Roman"/>
          <w:b/>
          <w:sz w:val="28"/>
          <w:szCs w:val="28"/>
        </w:rPr>
        <w:t>басқа</w:t>
      </w:r>
      <w:proofErr w:type="spellEnd"/>
      <w:r w:rsidR="00C62996" w:rsidRPr="00C62996">
        <w:rPr>
          <w:rFonts w:eastAsia="Times New Roman"/>
          <w:b/>
          <w:sz w:val="28"/>
          <w:szCs w:val="28"/>
        </w:rPr>
        <w:t xml:space="preserve"> да </w:t>
      </w:r>
      <w:proofErr w:type="spellStart"/>
      <w:r w:rsidR="00C62996" w:rsidRPr="00C62996">
        <w:rPr>
          <w:rFonts w:eastAsia="Times New Roman"/>
          <w:b/>
          <w:sz w:val="28"/>
          <w:szCs w:val="28"/>
        </w:rPr>
        <w:t>негіздемелері</w:t>
      </w:r>
      <w:proofErr w:type="spellEnd"/>
    </w:p>
    <w:p w:rsidR="00DE2F8F" w:rsidRPr="002F140D" w:rsidRDefault="00C62996" w:rsidP="00C62996">
      <w:pPr>
        <w:ind w:firstLine="708"/>
        <w:jc w:val="both"/>
        <w:rPr>
          <w:rFonts w:eastAsia="Times New Roman"/>
          <w:sz w:val="28"/>
          <w:szCs w:val="28"/>
          <w:lang w:val="kk-KZ"/>
        </w:rPr>
      </w:pPr>
      <w:r>
        <w:rPr>
          <w:rFonts w:eastAsia="Times New Roman"/>
          <w:sz w:val="28"/>
          <w:szCs w:val="28"/>
          <w:lang w:val="kk-KZ"/>
        </w:rPr>
        <w:t xml:space="preserve"> </w:t>
      </w:r>
      <w:r w:rsidR="002F140D" w:rsidRPr="002F140D">
        <w:rPr>
          <w:rFonts w:eastAsia="Times New Roman"/>
          <w:sz w:val="28"/>
          <w:szCs w:val="28"/>
          <w:lang w:val="kk-KZ"/>
        </w:rPr>
        <w:t xml:space="preserve"> </w:t>
      </w:r>
      <w:r w:rsidR="00D7276C">
        <w:rPr>
          <w:rFonts w:eastAsia="Times New Roman"/>
          <w:sz w:val="28"/>
          <w:szCs w:val="28"/>
          <w:lang w:val="kk-KZ"/>
        </w:rPr>
        <w:t>Б</w:t>
      </w:r>
      <w:r w:rsidR="002F140D" w:rsidRPr="002F140D">
        <w:rPr>
          <w:rFonts w:eastAsia="Times New Roman"/>
          <w:sz w:val="28"/>
          <w:szCs w:val="28"/>
          <w:lang w:val="kk-KZ"/>
        </w:rPr>
        <w:t>ұйры</w:t>
      </w:r>
      <w:r w:rsidR="00C05C67">
        <w:rPr>
          <w:rFonts w:eastAsia="Times New Roman"/>
          <w:sz w:val="28"/>
          <w:szCs w:val="28"/>
          <w:lang w:val="kk-KZ"/>
        </w:rPr>
        <w:t>қты</w:t>
      </w:r>
      <w:r w:rsidR="002F140D" w:rsidRPr="002F140D">
        <w:rPr>
          <w:rFonts w:eastAsia="Times New Roman"/>
          <w:sz w:val="28"/>
          <w:szCs w:val="28"/>
          <w:lang w:val="kk-KZ"/>
        </w:rPr>
        <w:t xml:space="preserve">ң </w:t>
      </w:r>
      <w:r w:rsidR="00D7276C">
        <w:rPr>
          <w:rFonts w:eastAsia="Times New Roman"/>
          <w:sz w:val="28"/>
          <w:szCs w:val="28"/>
          <w:lang w:val="kk-KZ"/>
        </w:rPr>
        <w:t>ж</w:t>
      </w:r>
      <w:r w:rsidR="002F140D" w:rsidRPr="002F140D">
        <w:rPr>
          <w:rFonts w:eastAsia="Times New Roman"/>
          <w:sz w:val="28"/>
          <w:szCs w:val="28"/>
          <w:lang w:val="kk-KZ"/>
        </w:rPr>
        <w:t>обасы</w:t>
      </w:r>
      <w:r w:rsidR="00C05C67">
        <w:rPr>
          <w:rFonts w:eastAsia="Times New Roman"/>
          <w:sz w:val="28"/>
          <w:szCs w:val="28"/>
          <w:lang w:val="kk-KZ"/>
        </w:rPr>
        <w:t xml:space="preserve"> </w:t>
      </w:r>
      <w:r>
        <w:rPr>
          <w:rFonts w:eastAsia="Times New Roman"/>
          <w:sz w:val="28"/>
          <w:szCs w:val="28"/>
          <w:lang w:val="kk-KZ"/>
        </w:rPr>
        <w:t>«</w:t>
      </w:r>
      <w:r w:rsidRPr="002F140D">
        <w:rPr>
          <w:rFonts w:eastAsia="Times New Roman"/>
          <w:sz w:val="28"/>
          <w:szCs w:val="28"/>
          <w:lang w:val="kk-KZ"/>
        </w:rPr>
        <w:t>Құқықтық актілер туралы</w:t>
      </w:r>
      <w:r>
        <w:rPr>
          <w:rFonts w:eastAsia="Times New Roman"/>
          <w:sz w:val="28"/>
          <w:szCs w:val="28"/>
          <w:lang w:val="kk-KZ"/>
        </w:rPr>
        <w:t xml:space="preserve">» </w:t>
      </w:r>
      <w:r w:rsidR="00C05C67" w:rsidRPr="002F140D">
        <w:rPr>
          <w:rFonts w:eastAsia="Times New Roman"/>
          <w:sz w:val="28"/>
          <w:szCs w:val="28"/>
          <w:lang w:val="kk-KZ"/>
        </w:rPr>
        <w:t xml:space="preserve">Қазақстан Республикасы </w:t>
      </w:r>
      <w:r w:rsidR="00DE2F8F" w:rsidRPr="002F140D">
        <w:rPr>
          <w:rFonts w:eastAsia="Times New Roman"/>
          <w:sz w:val="28"/>
          <w:szCs w:val="28"/>
          <w:lang w:val="kk-KZ"/>
        </w:rPr>
        <w:t xml:space="preserve">Заңының 50-бабына </w:t>
      </w:r>
      <w:r w:rsidR="00C05C67">
        <w:rPr>
          <w:rFonts w:eastAsia="Times New Roman"/>
          <w:sz w:val="28"/>
          <w:szCs w:val="28"/>
          <w:lang w:val="kk-KZ"/>
        </w:rPr>
        <w:t xml:space="preserve">және Қазақстан Республикасындағы кедендік реттеу туралы» Қазақстан Республикасы Кодексінің 417-бабына сәйкес </w:t>
      </w:r>
      <w:r w:rsidR="00DE2F8F" w:rsidRPr="002F140D">
        <w:rPr>
          <w:rFonts w:eastAsia="Times New Roman"/>
          <w:sz w:val="28"/>
          <w:szCs w:val="28"/>
          <w:lang w:val="kk-KZ"/>
        </w:rPr>
        <w:t>әзірленді.</w:t>
      </w:r>
    </w:p>
    <w:p w:rsidR="00DE2F8F" w:rsidRPr="002F140D" w:rsidRDefault="00DE2F8F" w:rsidP="007E764D">
      <w:pPr>
        <w:ind w:firstLine="708"/>
        <w:jc w:val="both"/>
        <w:rPr>
          <w:rFonts w:eastAsia="Times New Roman"/>
          <w:b/>
          <w:sz w:val="28"/>
          <w:szCs w:val="28"/>
          <w:lang w:val="kk-KZ"/>
        </w:rPr>
      </w:pPr>
      <w:r w:rsidRPr="002F140D">
        <w:rPr>
          <w:rFonts w:eastAsia="Times New Roman"/>
          <w:b/>
          <w:sz w:val="28"/>
          <w:szCs w:val="28"/>
          <w:lang w:val="kk-KZ"/>
        </w:rPr>
        <w:t>3. Нормативтік құқықтық актінің жобасы бойынша қаржылық шығындардың қажеттілігі және оның қаржылық қамтамасыз етілуі, оның ішінде қаржыландыру көзі, сондай-ақ қажет болған жағдайда-республикалық бюджет комиссиясының шешімі (тиісті есептеулер, қаржыландыру көзіне сілтеме, республикалық бюджет комиссиясы шешімінің көшірмесі міндетті түрде түсіндірме жазбаға қоса беріледі)</w:t>
      </w:r>
    </w:p>
    <w:p w:rsidR="00DE2F8F" w:rsidRPr="002F140D" w:rsidRDefault="00F53F6B" w:rsidP="007558F9">
      <w:pPr>
        <w:ind w:firstLine="708"/>
        <w:jc w:val="both"/>
        <w:rPr>
          <w:rFonts w:eastAsia="Times New Roman"/>
          <w:sz w:val="28"/>
          <w:szCs w:val="28"/>
          <w:lang w:val="kk-KZ"/>
        </w:rPr>
      </w:pPr>
      <w:r>
        <w:rPr>
          <w:rFonts w:eastAsia="Times New Roman"/>
          <w:sz w:val="28"/>
          <w:szCs w:val="28"/>
          <w:lang w:val="kk-KZ"/>
        </w:rPr>
        <w:t>Ж</w:t>
      </w:r>
      <w:r w:rsidR="006B65BB" w:rsidRPr="006B65BB">
        <w:rPr>
          <w:rFonts w:eastAsia="Times New Roman"/>
          <w:sz w:val="28"/>
          <w:szCs w:val="28"/>
          <w:lang w:val="kk-KZ"/>
        </w:rPr>
        <w:t>оба</w:t>
      </w:r>
      <w:r w:rsidR="00D909DE">
        <w:rPr>
          <w:rFonts w:eastAsia="Times New Roman"/>
          <w:sz w:val="28"/>
          <w:szCs w:val="28"/>
          <w:lang w:val="kk-KZ"/>
        </w:rPr>
        <w:t>ны</w:t>
      </w:r>
      <w:r w:rsidR="00DE2F8F" w:rsidRPr="002F140D">
        <w:rPr>
          <w:rFonts w:eastAsia="Times New Roman"/>
          <w:sz w:val="28"/>
          <w:szCs w:val="28"/>
          <w:lang w:val="kk-KZ"/>
        </w:rPr>
        <w:t xml:space="preserve"> іске ас</w:t>
      </w:r>
      <w:r w:rsidR="007D39D8">
        <w:rPr>
          <w:rFonts w:eastAsia="Times New Roman"/>
          <w:sz w:val="28"/>
          <w:szCs w:val="28"/>
          <w:lang w:val="kk-KZ"/>
        </w:rPr>
        <w:t xml:space="preserve">ыру республикалық бюджеттен қаражат бөлуді </w:t>
      </w:r>
      <w:r w:rsidR="007558F9">
        <w:rPr>
          <w:rFonts w:eastAsia="Times New Roman"/>
          <w:sz w:val="28"/>
          <w:szCs w:val="28"/>
          <w:lang w:val="kk-KZ"/>
        </w:rPr>
        <w:t>қажет</w:t>
      </w:r>
      <w:r w:rsidR="00DE2F8F" w:rsidRPr="002F140D">
        <w:rPr>
          <w:rFonts w:eastAsia="Times New Roman"/>
          <w:sz w:val="28"/>
          <w:szCs w:val="28"/>
          <w:lang w:val="kk-KZ"/>
        </w:rPr>
        <w:t xml:space="preserve"> етпейді.</w:t>
      </w:r>
    </w:p>
    <w:p w:rsidR="005249D6" w:rsidRPr="002F140D" w:rsidRDefault="005249D6" w:rsidP="007E764D">
      <w:pPr>
        <w:ind w:firstLine="708"/>
        <w:jc w:val="both"/>
        <w:rPr>
          <w:rFonts w:eastAsia="Times New Roman"/>
          <w:b/>
          <w:sz w:val="28"/>
          <w:szCs w:val="28"/>
          <w:lang w:val="kk-KZ"/>
        </w:rPr>
      </w:pPr>
      <w:r w:rsidRPr="002F140D">
        <w:rPr>
          <w:rFonts w:eastAsia="Times New Roman"/>
          <w:b/>
          <w:sz w:val="28"/>
          <w:szCs w:val="28"/>
          <w:lang w:val="kk-KZ"/>
        </w:rPr>
        <w:t xml:space="preserve">4. Нормативтік құқықтық актінің жобасы қабылданған жағдайда болжанатын әлеуметтік-экономикалық, құқықтық және (немесе) өзге де салдарлар, сондай-ақ нормативтік құқықтық акт жобасының ережелерінің ұлттық қауіпсіздікті қамтамасыз етуге әсері. </w:t>
      </w:r>
    </w:p>
    <w:p w:rsidR="005249D6" w:rsidRPr="002F140D" w:rsidRDefault="00F04427" w:rsidP="005249D6">
      <w:pPr>
        <w:ind w:firstLine="708"/>
        <w:jc w:val="both"/>
        <w:rPr>
          <w:rFonts w:eastAsia="Times New Roman"/>
          <w:sz w:val="28"/>
          <w:szCs w:val="28"/>
          <w:lang w:val="kk-KZ"/>
        </w:rPr>
      </w:pPr>
      <w:r>
        <w:rPr>
          <w:rFonts w:eastAsia="Times New Roman"/>
          <w:sz w:val="28"/>
          <w:szCs w:val="28"/>
          <w:lang w:val="kk-KZ"/>
        </w:rPr>
        <w:t>Ж</w:t>
      </w:r>
      <w:r w:rsidR="003B7C9F">
        <w:rPr>
          <w:rFonts w:eastAsia="Times New Roman"/>
          <w:sz w:val="28"/>
          <w:szCs w:val="28"/>
          <w:lang w:val="kk-KZ"/>
        </w:rPr>
        <w:t>обан</w:t>
      </w:r>
      <w:r w:rsidR="006040EC" w:rsidRPr="006040EC">
        <w:rPr>
          <w:rFonts w:eastAsia="Times New Roman"/>
          <w:sz w:val="28"/>
          <w:szCs w:val="28"/>
          <w:lang w:val="kk-KZ"/>
        </w:rPr>
        <w:t>ы</w:t>
      </w:r>
      <w:r w:rsidR="005249D6" w:rsidRPr="002F140D">
        <w:rPr>
          <w:rFonts w:eastAsia="Times New Roman"/>
          <w:sz w:val="28"/>
          <w:szCs w:val="28"/>
          <w:lang w:val="kk-KZ"/>
        </w:rPr>
        <w:t xml:space="preserve"> қабылдау теріс әлеуметтік-экономикалық және/немесе құқықтық салдарға әкеп соқпайды.</w:t>
      </w:r>
    </w:p>
    <w:p w:rsidR="00DE2F8F" w:rsidRPr="00D76B21" w:rsidRDefault="00DE2F8F" w:rsidP="007E764D">
      <w:pPr>
        <w:ind w:firstLine="708"/>
        <w:jc w:val="both"/>
        <w:rPr>
          <w:rFonts w:eastAsia="Times New Roman"/>
          <w:b/>
          <w:sz w:val="28"/>
          <w:szCs w:val="28"/>
          <w:lang w:val="kk-KZ"/>
        </w:rPr>
      </w:pPr>
      <w:r w:rsidRPr="00D76B21">
        <w:rPr>
          <w:rFonts w:eastAsia="Times New Roman"/>
          <w:b/>
          <w:sz w:val="28"/>
          <w:szCs w:val="28"/>
          <w:lang w:val="kk-KZ"/>
        </w:rPr>
        <w:t>5. Күтілетін нәтижелердің нақты мақсаттары мен мерзімдері</w:t>
      </w:r>
    </w:p>
    <w:p w:rsidR="0065526F" w:rsidRDefault="0065526F" w:rsidP="000A0FFD">
      <w:pPr>
        <w:ind w:firstLine="708"/>
        <w:jc w:val="both"/>
        <w:rPr>
          <w:rFonts w:eastAsia="Times New Roman"/>
          <w:sz w:val="28"/>
          <w:szCs w:val="28"/>
          <w:lang w:val="kk-KZ"/>
        </w:rPr>
      </w:pPr>
      <w:r w:rsidRPr="0065526F">
        <w:rPr>
          <w:rFonts w:eastAsia="Times New Roman"/>
          <w:sz w:val="28"/>
          <w:szCs w:val="28"/>
          <w:lang w:val="kk-KZ"/>
        </w:rPr>
        <w:t xml:space="preserve">Жобаны қабылдаудың мақсаты Қазақстан Республикасының заңнамасына сәйкес келтіру болып табылады. Қазақстан Республикасының 05.01.2021ж. № 407-VI Заңына сәйкес </w:t>
      </w:r>
      <w:r w:rsidR="00B861C1" w:rsidRPr="0065526F">
        <w:rPr>
          <w:rFonts w:eastAsia="Times New Roman"/>
          <w:sz w:val="28"/>
          <w:szCs w:val="28"/>
          <w:lang w:val="kk-KZ"/>
        </w:rPr>
        <w:t>«Қазақстан Республикасындағы кедендік реттеу туралы» Қазақстан Республикасының Кодексін</w:t>
      </w:r>
      <w:r w:rsidR="001129D5">
        <w:rPr>
          <w:rFonts w:eastAsia="Times New Roman"/>
          <w:sz w:val="28"/>
          <w:szCs w:val="28"/>
          <w:lang w:val="kk-KZ"/>
        </w:rPr>
        <w:t>е (бұдан әрі – Кодекс)</w:t>
      </w:r>
      <w:r w:rsidR="00B861C1" w:rsidRPr="0065526F">
        <w:rPr>
          <w:rFonts w:eastAsia="Times New Roman"/>
          <w:sz w:val="28"/>
          <w:szCs w:val="28"/>
          <w:lang w:val="kk-KZ"/>
        </w:rPr>
        <w:t xml:space="preserve"> </w:t>
      </w:r>
      <w:r w:rsidRPr="0065526F">
        <w:rPr>
          <w:rFonts w:eastAsia="Times New Roman"/>
          <w:sz w:val="28"/>
          <w:szCs w:val="28"/>
          <w:lang w:val="kk-KZ"/>
        </w:rPr>
        <w:t xml:space="preserve">тәуекелдерді басқару жүйесін қолдана отырып, камералдық кедендік тексерулер жүргізу тәртібін регламенттеу жөніндегі нормалар, атап айтқанда </w:t>
      </w:r>
      <w:r w:rsidR="001129D5">
        <w:rPr>
          <w:rFonts w:eastAsia="Times New Roman"/>
          <w:sz w:val="28"/>
          <w:szCs w:val="28"/>
          <w:lang w:val="kk-KZ"/>
        </w:rPr>
        <w:t xml:space="preserve">Кодекстің </w:t>
      </w:r>
      <w:r w:rsidRPr="0065526F">
        <w:rPr>
          <w:rFonts w:eastAsia="Times New Roman"/>
          <w:sz w:val="28"/>
          <w:szCs w:val="28"/>
          <w:lang w:val="kk-KZ"/>
        </w:rPr>
        <w:t xml:space="preserve">417-бабына, сондай-ақ «Салықтық және кедендік әкімшілендірудің </w:t>
      </w:r>
      <w:r w:rsidRPr="0065526F">
        <w:rPr>
          <w:rFonts w:eastAsia="Times New Roman"/>
          <w:sz w:val="28"/>
          <w:szCs w:val="28"/>
          <w:lang w:val="kk-KZ"/>
        </w:rPr>
        <w:lastRenderedPageBreak/>
        <w:t>кейбір мәселелері туралы» Қазақстан Республикасы Қаржы министірінің 2018 жылғы 8 ақпандығы №146 бұйрығымен бекітілген 40-4, 40-,5 40-6 нысандарға сәйкес (бұзушылықтарды</w:t>
      </w:r>
      <w:r w:rsidR="001129D5">
        <w:rPr>
          <w:rFonts w:eastAsia="Times New Roman"/>
          <w:sz w:val="28"/>
          <w:szCs w:val="28"/>
          <w:lang w:val="kk-KZ"/>
        </w:rPr>
        <w:t xml:space="preserve"> жою туралы хабарламалар, хабардар ету</w:t>
      </w:r>
      <w:r w:rsidRPr="0065526F">
        <w:rPr>
          <w:rFonts w:eastAsia="Times New Roman"/>
          <w:sz w:val="28"/>
          <w:szCs w:val="28"/>
          <w:lang w:val="kk-KZ"/>
        </w:rPr>
        <w:t xml:space="preserve">, бұзушылықтарды жою туралы хабарламаларды орындалмаған деп тану туралы шешімі) </w:t>
      </w:r>
      <w:r w:rsidR="001129D5">
        <w:rPr>
          <w:rFonts w:eastAsia="Times New Roman"/>
          <w:sz w:val="28"/>
          <w:szCs w:val="28"/>
          <w:lang w:val="kk-KZ"/>
        </w:rPr>
        <w:t xml:space="preserve">нормалар </w:t>
      </w:r>
      <w:r w:rsidRPr="0065526F">
        <w:rPr>
          <w:rFonts w:eastAsia="Times New Roman"/>
          <w:sz w:val="28"/>
          <w:szCs w:val="28"/>
          <w:lang w:val="kk-KZ"/>
        </w:rPr>
        <w:t xml:space="preserve">енгізілген.                                               </w:t>
      </w:r>
    </w:p>
    <w:p w:rsidR="0065526F" w:rsidRDefault="0065526F" w:rsidP="000A0FFD">
      <w:pPr>
        <w:ind w:firstLine="708"/>
        <w:jc w:val="both"/>
        <w:rPr>
          <w:rFonts w:eastAsia="Times New Roman"/>
          <w:sz w:val="28"/>
          <w:szCs w:val="28"/>
          <w:lang w:val="kk-KZ"/>
        </w:rPr>
      </w:pPr>
      <w:r w:rsidRPr="0065526F">
        <w:rPr>
          <w:rFonts w:eastAsia="Times New Roman"/>
          <w:sz w:val="28"/>
          <w:szCs w:val="28"/>
          <w:lang w:val="kk-KZ"/>
        </w:rPr>
        <w:t xml:space="preserve">Осыған байланысты жоғарыда </w:t>
      </w:r>
      <w:r w:rsidR="00A951D4">
        <w:rPr>
          <w:rFonts w:eastAsia="Times New Roman"/>
          <w:sz w:val="28"/>
          <w:szCs w:val="28"/>
          <w:lang w:val="kk-KZ"/>
        </w:rPr>
        <w:t xml:space="preserve">көрсетілген </w:t>
      </w:r>
      <w:r w:rsidRPr="0065526F">
        <w:rPr>
          <w:rFonts w:eastAsia="Times New Roman"/>
          <w:sz w:val="28"/>
          <w:szCs w:val="28"/>
          <w:lang w:val="kk-KZ"/>
        </w:rPr>
        <w:t>бұйрықты жо</w:t>
      </w:r>
      <w:r w:rsidR="00A951D4">
        <w:rPr>
          <w:rFonts w:eastAsia="Times New Roman"/>
          <w:sz w:val="28"/>
          <w:szCs w:val="28"/>
          <w:lang w:val="kk-KZ"/>
        </w:rPr>
        <w:t xml:space="preserve">ю </w:t>
      </w:r>
      <w:r w:rsidRPr="0065526F">
        <w:rPr>
          <w:rFonts w:eastAsia="Times New Roman"/>
          <w:sz w:val="28"/>
          <w:szCs w:val="28"/>
          <w:lang w:val="kk-KZ"/>
        </w:rPr>
        <w:t xml:space="preserve">қажет деп санаймыз.                </w:t>
      </w:r>
    </w:p>
    <w:p w:rsidR="0050706E" w:rsidRPr="0065526F" w:rsidRDefault="0050706E" w:rsidP="007E764D">
      <w:pPr>
        <w:ind w:firstLine="708"/>
        <w:jc w:val="both"/>
        <w:rPr>
          <w:rFonts w:eastAsia="Times New Roman"/>
          <w:b/>
          <w:sz w:val="28"/>
          <w:szCs w:val="28"/>
          <w:lang w:val="kk-KZ"/>
        </w:rPr>
      </w:pPr>
      <w:r w:rsidRPr="0065526F">
        <w:rPr>
          <w:rFonts w:eastAsia="Times New Roman"/>
          <w:b/>
          <w:sz w:val="28"/>
          <w:szCs w:val="28"/>
          <w:lang w:val="kk-KZ"/>
        </w:rPr>
        <w:t>6. Нормативтік құқықтық актінің жобасында қаралатын мәселелер бойынша бұрын қабылданған актілер және оларды іске асыру нәтижелері туралы мәліметтер.</w:t>
      </w:r>
    </w:p>
    <w:p w:rsidR="008D4956" w:rsidRPr="0065526F" w:rsidRDefault="008D4956" w:rsidP="007E764D">
      <w:pPr>
        <w:ind w:firstLine="708"/>
        <w:jc w:val="both"/>
        <w:rPr>
          <w:rFonts w:eastAsia="Times New Roman"/>
          <w:sz w:val="28"/>
          <w:szCs w:val="28"/>
          <w:lang w:val="kk-KZ"/>
        </w:rPr>
      </w:pPr>
      <w:r w:rsidRPr="0065526F">
        <w:rPr>
          <w:rFonts w:eastAsia="Times New Roman"/>
          <w:sz w:val="28"/>
          <w:szCs w:val="28"/>
          <w:lang w:val="kk-KZ"/>
        </w:rPr>
        <w:t>«Тәуекелдерді басқару жүйесін қолдан</w:t>
      </w:r>
      <w:r w:rsidR="00B14E05">
        <w:rPr>
          <w:rFonts w:eastAsia="Times New Roman"/>
          <w:sz w:val="28"/>
          <w:szCs w:val="28"/>
          <w:lang w:val="kk-KZ"/>
        </w:rPr>
        <w:t>у</w:t>
      </w:r>
      <w:r w:rsidRPr="0065526F">
        <w:rPr>
          <w:rFonts w:eastAsia="Times New Roman"/>
          <w:sz w:val="28"/>
          <w:szCs w:val="28"/>
          <w:lang w:val="kk-KZ"/>
        </w:rPr>
        <w:t xml:space="preserve"> </w:t>
      </w:r>
      <w:r w:rsidR="00B14E05">
        <w:rPr>
          <w:rFonts w:eastAsia="Times New Roman"/>
          <w:sz w:val="28"/>
          <w:szCs w:val="28"/>
          <w:lang w:val="kk-KZ"/>
        </w:rPr>
        <w:t>арқылы</w:t>
      </w:r>
      <w:r w:rsidRPr="0065526F">
        <w:rPr>
          <w:rFonts w:eastAsia="Times New Roman"/>
          <w:sz w:val="28"/>
          <w:szCs w:val="28"/>
          <w:lang w:val="kk-KZ"/>
        </w:rPr>
        <w:t xml:space="preserve">, Еуразиялық экономикалық одақтың кедендік аумағына тауарларды әкелуді жүзеге асыратын салық төлеушілерді әкімшілендіру </w:t>
      </w:r>
      <w:r w:rsidR="001C2F18">
        <w:rPr>
          <w:rFonts w:eastAsia="Times New Roman"/>
          <w:sz w:val="28"/>
          <w:szCs w:val="28"/>
          <w:lang w:val="kk-KZ"/>
        </w:rPr>
        <w:t>бойынша</w:t>
      </w:r>
      <w:r w:rsidRPr="0065526F">
        <w:rPr>
          <w:rFonts w:eastAsia="Times New Roman"/>
          <w:sz w:val="28"/>
          <w:szCs w:val="28"/>
          <w:lang w:val="kk-KZ"/>
        </w:rPr>
        <w:t xml:space="preserve"> пилоттық жобаны іске асыру қағидалары мен мерзімін бекіту туралы» Қазақстан Республикасы Қаржы министрінің 2020 жылғы 19 қазандағы № 1024 бұйрығы</w:t>
      </w:r>
      <w:r>
        <w:rPr>
          <w:rFonts w:eastAsia="Times New Roman"/>
          <w:sz w:val="28"/>
          <w:szCs w:val="28"/>
          <w:lang w:val="kk-KZ"/>
        </w:rPr>
        <w:t>.</w:t>
      </w:r>
      <w:r w:rsidRPr="0065526F">
        <w:rPr>
          <w:rFonts w:eastAsia="Times New Roman"/>
          <w:sz w:val="28"/>
          <w:szCs w:val="28"/>
          <w:lang w:val="kk-KZ"/>
        </w:rPr>
        <w:t xml:space="preserve"> </w:t>
      </w:r>
    </w:p>
    <w:p w:rsidR="000F347D" w:rsidRPr="0065526F" w:rsidRDefault="000F347D" w:rsidP="007E764D">
      <w:pPr>
        <w:ind w:firstLine="708"/>
        <w:jc w:val="both"/>
        <w:rPr>
          <w:rFonts w:eastAsia="Times New Roman"/>
          <w:b/>
          <w:sz w:val="28"/>
          <w:szCs w:val="28"/>
          <w:lang w:val="kk-KZ"/>
        </w:rPr>
      </w:pPr>
      <w:r w:rsidRPr="0065526F">
        <w:rPr>
          <w:rFonts w:eastAsia="Times New Roman"/>
          <w:b/>
          <w:sz w:val="28"/>
          <w:szCs w:val="28"/>
          <w:lang w:val="kk-KZ"/>
        </w:rPr>
        <w:t>7. Заңнаманы нормативтік құқықтық актінің енгізілетін жобасына сәйкес келтіру қажеттілігі (басқа құқықтық актілерді қабылдау немесе қолданыстағы актілерге өзгерістер және/немесе толықтырулар енгізу талап етілетінін көрсету) не мұндай қажеттіліктің болмауы.</w:t>
      </w:r>
    </w:p>
    <w:p w:rsidR="000F347D" w:rsidRPr="0065526F" w:rsidRDefault="000F347D" w:rsidP="000F347D">
      <w:pPr>
        <w:ind w:firstLine="708"/>
        <w:jc w:val="both"/>
        <w:rPr>
          <w:rFonts w:eastAsia="Times New Roman"/>
          <w:sz w:val="28"/>
          <w:szCs w:val="28"/>
          <w:lang w:val="kk-KZ"/>
        </w:rPr>
      </w:pPr>
      <w:r w:rsidRPr="0065526F">
        <w:rPr>
          <w:rFonts w:eastAsia="Times New Roman"/>
          <w:sz w:val="28"/>
          <w:szCs w:val="28"/>
          <w:lang w:val="kk-KZ"/>
        </w:rPr>
        <w:t>Талап етілмейді.</w:t>
      </w:r>
    </w:p>
    <w:p w:rsidR="007E764D" w:rsidRPr="0065526F" w:rsidRDefault="007E764D" w:rsidP="00C163EB">
      <w:pPr>
        <w:ind w:firstLine="708"/>
        <w:jc w:val="both"/>
        <w:rPr>
          <w:rFonts w:eastAsia="Times New Roman"/>
          <w:b/>
          <w:sz w:val="28"/>
          <w:szCs w:val="28"/>
          <w:lang w:val="kk-KZ"/>
        </w:rPr>
      </w:pPr>
      <w:r w:rsidRPr="0065526F">
        <w:rPr>
          <w:rFonts w:eastAsia="Times New Roman"/>
          <w:b/>
          <w:sz w:val="28"/>
          <w:szCs w:val="28"/>
          <w:lang w:val="kk-KZ"/>
        </w:rPr>
        <w:t>8. Нормативтік құқықтық актінің жобасын мемлекеттік органның интернет-ресурсында, сондай-ақ ашық нормативтік құқықтық актілердің интернет-порталында орналастыру туралы ақпарат (күні, байт саны).</w:t>
      </w:r>
    </w:p>
    <w:p w:rsidR="00DE2F8F" w:rsidRPr="000F4DE1" w:rsidRDefault="000F4DE1" w:rsidP="000F4DE1">
      <w:pPr>
        <w:ind w:firstLine="708"/>
        <w:jc w:val="both"/>
        <w:rPr>
          <w:rFonts w:eastAsia="Times New Roman"/>
          <w:sz w:val="28"/>
          <w:szCs w:val="28"/>
          <w:lang w:val="kk-KZ"/>
        </w:rPr>
      </w:pPr>
      <w:r w:rsidRPr="000F4DE1">
        <w:rPr>
          <w:rFonts w:eastAsia="Times New Roman"/>
          <w:sz w:val="28"/>
          <w:szCs w:val="28"/>
          <w:lang w:val="kk-KZ"/>
        </w:rPr>
        <w:t>Жоба мемлекеттік органдардың интернет-ресурстарының бірыңғай платформасында 202</w:t>
      </w:r>
      <w:r w:rsidR="00BC6A7E">
        <w:rPr>
          <w:rFonts w:eastAsia="Times New Roman"/>
          <w:sz w:val="28"/>
          <w:szCs w:val="28"/>
          <w:lang w:val="kk-KZ"/>
        </w:rPr>
        <w:t>5 жылғы 25</w:t>
      </w:r>
      <w:r w:rsidRPr="000F4DE1">
        <w:rPr>
          <w:rFonts w:eastAsia="Times New Roman"/>
          <w:sz w:val="28"/>
          <w:szCs w:val="28"/>
          <w:lang w:val="kk-KZ"/>
        </w:rPr>
        <w:t xml:space="preserve"> </w:t>
      </w:r>
      <w:r w:rsidR="00BC6A7E">
        <w:rPr>
          <w:rFonts w:eastAsia="Times New Roman"/>
          <w:sz w:val="28"/>
          <w:szCs w:val="28"/>
          <w:lang w:val="kk-KZ"/>
        </w:rPr>
        <w:t>сәуірде</w:t>
      </w:r>
      <w:r w:rsidRPr="000F4DE1">
        <w:rPr>
          <w:rFonts w:eastAsia="Times New Roman"/>
          <w:sz w:val="28"/>
          <w:szCs w:val="28"/>
          <w:lang w:val="kk-KZ"/>
        </w:rPr>
        <w:t>, сондай-ақ ашық нормативтік құқықтық актілердің интернет-порталында 202</w:t>
      </w:r>
      <w:r w:rsidR="00EA3FE8">
        <w:rPr>
          <w:rFonts w:eastAsia="Times New Roman"/>
          <w:sz w:val="28"/>
          <w:szCs w:val="28"/>
          <w:lang w:val="kk-KZ"/>
        </w:rPr>
        <w:t>5 жылғы 15</w:t>
      </w:r>
      <w:r w:rsidRPr="000F4DE1">
        <w:rPr>
          <w:rFonts w:eastAsia="Times New Roman"/>
          <w:sz w:val="28"/>
          <w:szCs w:val="28"/>
          <w:lang w:val="kk-KZ"/>
        </w:rPr>
        <w:t xml:space="preserve"> </w:t>
      </w:r>
      <w:r w:rsidR="00EA3FE8">
        <w:rPr>
          <w:rFonts w:eastAsia="Times New Roman"/>
          <w:sz w:val="28"/>
          <w:szCs w:val="28"/>
          <w:lang w:val="kk-KZ"/>
        </w:rPr>
        <w:t>сәуірде</w:t>
      </w:r>
      <w:r w:rsidRPr="000F4DE1">
        <w:rPr>
          <w:rFonts w:eastAsia="Times New Roman"/>
          <w:sz w:val="28"/>
          <w:szCs w:val="28"/>
          <w:lang w:val="kk-KZ"/>
        </w:rPr>
        <w:t xml:space="preserve"> (http://legalacts.egov.kz) (мемлекеттік және орыс тілдеріндегі файлдар – 1</w:t>
      </w:r>
      <w:r w:rsidR="00EA3FE8">
        <w:rPr>
          <w:rFonts w:eastAsia="Times New Roman"/>
          <w:sz w:val="28"/>
          <w:szCs w:val="28"/>
          <w:lang w:val="kk-KZ"/>
        </w:rPr>
        <w:t>3</w:t>
      </w:r>
      <w:r w:rsidRPr="000F4DE1">
        <w:rPr>
          <w:rFonts w:eastAsia="Times New Roman"/>
          <w:sz w:val="28"/>
          <w:szCs w:val="28"/>
          <w:lang w:val="kk-KZ"/>
        </w:rPr>
        <w:t xml:space="preserve"> кВ) орналастырылған.</w:t>
      </w:r>
      <w:bookmarkStart w:id="0" w:name="_GoBack"/>
      <w:bookmarkEnd w:id="0"/>
      <w:r w:rsidR="00DE2F8F" w:rsidRPr="000F4DE1">
        <w:rPr>
          <w:rFonts w:eastAsia="Times New Roman"/>
          <w:sz w:val="28"/>
          <w:szCs w:val="28"/>
          <w:lang w:val="kk-KZ"/>
        </w:rPr>
        <w:t xml:space="preserve">    </w:t>
      </w:r>
    </w:p>
    <w:p w:rsidR="00DE2F8F" w:rsidRPr="00A608EA" w:rsidRDefault="00DE2F8F" w:rsidP="00585050">
      <w:pPr>
        <w:ind w:firstLine="708"/>
        <w:jc w:val="both"/>
        <w:rPr>
          <w:rFonts w:eastAsia="Times New Roman"/>
          <w:b/>
          <w:sz w:val="28"/>
          <w:szCs w:val="28"/>
          <w:lang w:val="kk-KZ"/>
        </w:rPr>
      </w:pPr>
      <w:r w:rsidRPr="00A608EA">
        <w:rPr>
          <w:rFonts w:eastAsia="Times New Roman"/>
          <w:b/>
          <w:sz w:val="28"/>
          <w:szCs w:val="28"/>
          <w:lang w:val="kk-KZ"/>
        </w:rPr>
        <w:t>9. Уәкілетті мемлекеттік органдардың интернет-ресурстарында әлеуметтік маңызы бар нормативтік құқықтық актінің жобасына баспасөз релизін орналастыру туралы ақпарат</w:t>
      </w:r>
    </w:p>
    <w:p w:rsidR="00DE2F8F" w:rsidRPr="00A608EA" w:rsidRDefault="00DE2F8F" w:rsidP="00585050">
      <w:pPr>
        <w:ind w:firstLine="708"/>
        <w:jc w:val="both"/>
        <w:rPr>
          <w:rFonts w:eastAsia="Times New Roman"/>
          <w:sz w:val="28"/>
          <w:szCs w:val="28"/>
          <w:lang w:val="kk-KZ"/>
        </w:rPr>
      </w:pPr>
      <w:r w:rsidRPr="00A608EA">
        <w:rPr>
          <w:rFonts w:eastAsia="Times New Roman"/>
          <w:sz w:val="28"/>
          <w:szCs w:val="28"/>
          <w:lang w:val="kk-KZ"/>
        </w:rPr>
        <w:t>Жобаның әлеуметтік маңызы жоқ.</w:t>
      </w:r>
    </w:p>
    <w:p w:rsidR="00DE2F8F" w:rsidRPr="00A608EA" w:rsidRDefault="00DE2F8F" w:rsidP="002D7A06">
      <w:pPr>
        <w:ind w:firstLine="708"/>
        <w:jc w:val="both"/>
        <w:rPr>
          <w:rFonts w:eastAsia="Times New Roman"/>
          <w:b/>
          <w:sz w:val="28"/>
          <w:szCs w:val="28"/>
          <w:lang w:val="kk-KZ"/>
        </w:rPr>
      </w:pPr>
      <w:r w:rsidRPr="00A608EA">
        <w:rPr>
          <w:rFonts w:eastAsia="Times New Roman"/>
          <w:b/>
          <w:sz w:val="28"/>
          <w:szCs w:val="28"/>
          <w:lang w:val="kk-KZ"/>
        </w:rPr>
        <w:t>10. Нормативтік құқықтық акт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</w:t>
      </w:r>
    </w:p>
    <w:p w:rsidR="00DE2F8F" w:rsidRPr="00A608EA" w:rsidRDefault="00DE2F8F" w:rsidP="00F174EA">
      <w:pPr>
        <w:ind w:firstLine="708"/>
        <w:jc w:val="both"/>
        <w:rPr>
          <w:rFonts w:eastAsia="Times New Roman"/>
          <w:sz w:val="28"/>
          <w:szCs w:val="28"/>
          <w:lang w:val="kk-KZ"/>
        </w:rPr>
      </w:pPr>
      <w:r w:rsidRPr="00A608EA">
        <w:rPr>
          <w:rFonts w:eastAsia="Times New Roman"/>
          <w:sz w:val="28"/>
          <w:szCs w:val="28"/>
          <w:lang w:val="kk-KZ"/>
        </w:rPr>
        <w:t>Сәйкес келеді.</w:t>
      </w:r>
    </w:p>
    <w:p w:rsidR="00E31D52" w:rsidRPr="00F90983" w:rsidRDefault="00E31D52" w:rsidP="00E31D52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b/>
          <w:sz w:val="28"/>
          <w:szCs w:val="28"/>
          <w:lang w:val="kk-KZ"/>
        </w:rPr>
      </w:pPr>
      <w:r w:rsidRPr="00F90983">
        <w:rPr>
          <w:b/>
          <w:sz w:val="28"/>
          <w:szCs w:val="28"/>
          <w:lang w:val="kk-KZ"/>
        </w:rPr>
        <w:t xml:space="preserve">11. Нормативтік құқықтық актінің </w:t>
      </w:r>
      <w:r>
        <w:rPr>
          <w:b/>
          <w:sz w:val="28"/>
          <w:szCs w:val="28"/>
          <w:lang w:val="kk-KZ"/>
        </w:rPr>
        <w:t>ж</w:t>
      </w:r>
      <w:r w:rsidRPr="00F90983">
        <w:rPr>
          <w:b/>
          <w:sz w:val="28"/>
          <w:szCs w:val="28"/>
          <w:lang w:val="kk-KZ"/>
        </w:rPr>
        <w:t>обасын қолданысқа енгізуге байланысты жеке кәсіпкерлік субъектілері шығындарының азаюын және (немесе) ұлғаюын растайтын есеп айырысу нәтижелері.</w:t>
      </w:r>
    </w:p>
    <w:p w:rsidR="00E31D52" w:rsidRDefault="00E31D52" w:rsidP="00E31D52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Талап етілмейді</w:t>
      </w:r>
      <w:r w:rsidRPr="00327760">
        <w:rPr>
          <w:sz w:val="28"/>
          <w:szCs w:val="28"/>
          <w:lang w:val="kk-KZ"/>
        </w:rPr>
        <w:t>.</w:t>
      </w:r>
    </w:p>
    <w:p w:rsidR="00164C3D" w:rsidRPr="00164C3D" w:rsidRDefault="00164C3D" w:rsidP="00164C3D">
      <w:pPr>
        <w:ind w:firstLine="708"/>
        <w:jc w:val="both"/>
        <w:rPr>
          <w:rFonts w:eastAsia="Times New Roman"/>
          <w:b/>
          <w:sz w:val="28"/>
          <w:szCs w:val="28"/>
        </w:rPr>
      </w:pPr>
      <w:proofErr w:type="spellStart"/>
      <w:r w:rsidRPr="00164C3D">
        <w:rPr>
          <w:rFonts w:eastAsia="Times New Roman"/>
          <w:b/>
          <w:sz w:val="28"/>
          <w:szCs w:val="28"/>
        </w:rPr>
        <w:t>Қазақстан</w:t>
      </w:r>
      <w:proofErr w:type="spellEnd"/>
      <w:r w:rsidRPr="00164C3D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164C3D">
        <w:rPr>
          <w:rFonts w:eastAsia="Times New Roman"/>
          <w:b/>
          <w:sz w:val="28"/>
          <w:szCs w:val="28"/>
        </w:rPr>
        <w:t>Республикасының</w:t>
      </w:r>
      <w:proofErr w:type="spellEnd"/>
    </w:p>
    <w:p w:rsidR="00DE5049" w:rsidRPr="00DE2F8F" w:rsidRDefault="00DE2F8F" w:rsidP="00EF2A6E">
      <w:pPr>
        <w:ind w:firstLine="708"/>
        <w:jc w:val="both"/>
        <w:rPr>
          <w:sz w:val="28"/>
          <w:szCs w:val="28"/>
        </w:rPr>
      </w:pPr>
      <w:proofErr w:type="spellStart"/>
      <w:r w:rsidRPr="00164C3D">
        <w:rPr>
          <w:rFonts w:eastAsia="Times New Roman"/>
          <w:b/>
          <w:sz w:val="28"/>
          <w:szCs w:val="28"/>
        </w:rPr>
        <w:t>Қаржы</w:t>
      </w:r>
      <w:proofErr w:type="spellEnd"/>
      <w:r w:rsidRPr="00164C3D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164C3D">
        <w:rPr>
          <w:rFonts w:eastAsia="Times New Roman"/>
          <w:b/>
          <w:sz w:val="28"/>
          <w:szCs w:val="28"/>
        </w:rPr>
        <w:t>министрі</w:t>
      </w:r>
      <w:proofErr w:type="spellEnd"/>
      <w:r w:rsidR="00164C3D" w:rsidRPr="00164C3D">
        <w:rPr>
          <w:rFonts w:eastAsia="Times New Roman"/>
          <w:b/>
          <w:sz w:val="28"/>
          <w:szCs w:val="28"/>
          <w:lang w:val="kk-KZ"/>
        </w:rPr>
        <w:t xml:space="preserve">                                                             М. Такиев</w:t>
      </w:r>
    </w:p>
    <w:sectPr w:rsidR="00DE5049" w:rsidRPr="00DE2F8F" w:rsidSect="00EF2A6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F8F"/>
    <w:rsid w:val="00041CAC"/>
    <w:rsid w:val="00055301"/>
    <w:rsid w:val="00087584"/>
    <w:rsid w:val="000A0BB1"/>
    <w:rsid w:val="000A0FFD"/>
    <w:rsid w:val="000F347D"/>
    <w:rsid w:val="000F4DE1"/>
    <w:rsid w:val="001129D5"/>
    <w:rsid w:val="0014403E"/>
    <w:rsid w:val="00164C3D"/>
    <w:rsid w:val="00187849"/>
    <w:rsid w:val="001B1613"/>
    <w:rsid w:val="001C2F18"/>
    <w:rsid w:val="00204C58"/>
    <w:rsid w:val="00271A7E"/>
    <w:rsid w:val="002C38FC"/>
    <w:rsid w:val="002D250F"/>
    <w:rsid w:val="002D7A06"/>
    <w:rsid w:val="002E7740"/>
    <w:rsid w:val="002F140D"/>
    <w:rsid w:val="003B7C9F"/>
    <w:rsid w:val="003C03B2"/>
    <w:rsid w:val="003D08F8"/>
    <w:rsid w:val="004D1312"/>
    <w:rsid w:val="0050706E"/>
    <w:rsid w:val="005249D6"/>
    <w:rsid w:val="00585050"/>
    <w:rsid w:val="006040EC"/>
    <w:rsid w:val="0065526F"/>
    <w:rsid w:val="00663CCB"/>
    <w:rsid w:val="006B65BB"/>
    <w:rsid w:val="007558F9"/>
    <w:rsid w:val="007D39D8"/>
    <w:rsid w:val="007E764D"/>
    <w:rsid w:val="008D4956"/>
    <w:rsid w:val="00940C17"/>
    <w:rsid w:val="00943365"/>
    <w:rsid w:val="009954BD"/>
    <w:rsid w:val="009F5686"/>
    <w:rsid w:val="00A00000"/>
    <w:rsid w:val="00A608EA"/>
    <w:rsid w:val="00A951D4"/>
    <w:rsid w:val="00AD280F"/>
    <w:rsid w:val="00B14E05"/>
    <w:rsid w:val="00B861C1"/>
    <w:rsid w:val="00BB75BA"/>
    <w:rsid w:val="00BC6A7E"/>
    <w:rsid w:val="00C05C67"/>
    <w:rsid w:val="00C163EB"/>
    <w:rsid w:val="00C34132"/>
    <w:rsid w:val="00C34F75"/>
    <w:rsid w:val="00C37AE7"/>
    <w:rsid w:val="00C62996"/>
    <w:rsid w:val="00D7276C"/>
    <w:rsid w:val="00D76B21"/>
    <w:rsid w:val="00D909DE"/>
    <w:rsid w:val="00DE2F8F"/>
    <w:rsid w:val="00E03FCD"/>
    <w:rsid w:val="00E23748"/>
    <w:rsid w:val="00E31D52"/>
    <w:rsid w:val="00EA3FE8"/>
    <w:rsid w:val="00EF2A6E"/>
    <w:rsid w:val="00F04427"/>
    <w:rsid w:val="00F130CC"/>
    <w:rsid w:val="00F174EA"/>
    <w:rsid w:val="00F45D90"/>
    <w:rsid w:val="00F53F6B"/>
    <w:rsid w:val="00FD25A8"/>
    <w:rsid w:val="00FE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87AB0"/>
  <w15:chartTrackingRefBased/>
  <w15:docId w15:val="{93D3B324-76F5-46E7-A6D7-EF49CFCA5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F8F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2F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9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Канабатырова Ардак Аскаровна</dc:creator>
  <cp:keywords/>
  <dc:description/>
  <cp:lastModifiedBy>Канабатырова Ардак Аскаровна</cp:lastModifiedBy>
  <cp:revision>101</cp:revision>
  <dcterms:created xsi:type="dcterms:W3CDTF">2025-02-18T04:48:00Z</dcterms:created>
  <dcterms:modified xsi:type="dcterms:W3CDTF">2025-05-05T14:18:00Z</dcterms:modified>
</cp:coreProperties>
</file>